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9FB54" w14:textId="74A31D58" w:rsidR="009F0381" w:rsidRPr="006A5617" w:rsidRDefault="009F0381" w:rsidP="009F0381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6A5617">
        <w:rPr>
          <w:rFonts w:ascii="Times New Roman" w:hAnsi="Times New Roman" w:cs="Times New Roman"/>
          <w:b/>
          <w:sz w:val="28"/>
          <w:szCs w:val="28"/>
          <w:lang w:val="ru-RU"/>
        </w:rPr>
        <w:t>Додаток</w:t>
      </w:r>
      <w:proofErr w:type="spellEnd"/>
      <w:r w:rsidRPr="006A56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1D658162" w14:textId="46CB2B5B" w:rsidR="00155AB3" w:rsidRPr="00390988" w:rsidRDefault="009F0381" w:rsidP="00390988">
      <w:pPr>
        <w:spacing w:after="0" w:line="240" w:lineRule="auto"/>
        <w:jc w:val="center"/>
        <w:rPr>
          <w:rStyle w:val="spanrvts0"/>
          <w:rFonts w:eastAsia="Calibri"/>
          <w:b/>
          <w:i/>
          <w:sz w:val="28"/>
          <w:szCs w:val="28"/>
          <w:lang w:val="ru-RU"/>
        </w:rPr>
      </w:pPr>
      <w:r w:rsidRPr="00041371">
        <w:rPr>
          <w:rFonts w:ascii="Times New Roman" w:hAnsi="Times New Roman" w:cs="Times New Roman"/>
          <w:b/>
          <w:i/>
          <w:sz w:val="28"/>
          <w:szCs w:val="28"/>
        </w:rPr>
        <w:t>Здійснення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офіційного</w:t>
      </w:r>
      <w:r w:rsidRPr="00041371">
        <w:rPr>
          <w:rFonts w:ascii="Times New Roman" w:hAnsi="Times New Roman" w:cs="Times New Roman"/>
          <w:b/>
          <w:i/>
          <w:sz w:val="28"/>
          <w:szCs w:val="28"/>
        </w:rPr>
        <w:t xml:space="preserve"> моніторингу мовлення суб</w:t>
      </w:r>
      <w:r w:rsidRPr="00041371">
        <w:rPr>
          <w:rFonts w:ascii="Times New Roman" w:hAnsi="Times New Roman" w:cs="Times New Roman"/>
          <w:b/>
          <w:i/>
          <w:sz w:val="28"/>
          <w:szCs w:val="28"/>
          <w:lang w:val="ru-RU"/>
        </w:rPr>
        <w:t>’</w:t>
      </w:r>
      <w:proofErr w:type="spellStart"/>
      <w:r w:rsidRPr="00041371">
        <w:rPr>
          <w:rFonts w:ascii="Times New Roman" w:hAnsi="Times New Roman" w:cs="Times New Roman"/>
          <w:b/>
          <w:i/>
          <w:sz w:val="28"/>
          <w:szCs w:val="28"/>
        </w:rPr>
        <w:t>єктів</w:t>
      </w:r>
      <w:proofErr w:type="spellEnd"/>
      <w:r w:rsidRPr="00041371">
        <w:rPr>
          <w:rFonts w:ascii="Times New Roman" w:hAnsi="Times New Roman" w:cs="Times New Roman"/>
          <w:b/>
          <w:i/>
          <w:sz w:val="28"/>
          <w:szCs w:val="28"/>
        </w:rPr>
        <w:t xml:space="preserve"> у сфері лінійних аудіовізуальних та аудіальних медіа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41371">
        <w:rPr>
          <w:rFonts w:ascii="Times New Roman" w:hAnsi="Times New Roman" w:cs="Times New Roman"/>
          <w:b/>
          <w:i/>
          <w:sz w:val="28"/>
          <w:szCs w:val="28"/>
        </w:rPr>
        <w:t>на предмет</w:t>
      </w:r>
      <w:r w:rsidR="006A561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041371">
        <w:rPr>
          <w:rFonts w:ascii="Times New Roman" w:hAnsi="Times New Roman" w:cs="Times New Roman"/>
          <w:b/>
          <w:i/>
          <w:sz w:val="28"/>
          <w:szCs w:val="28"/>
        </w:rPr>
        <w:t>дотримання вимог законодавства України</w:t>
      </w:r>
      <w:r w:rsidR="006A5617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041371">
        <w:rPr>
          <w:rFonts w:ascii="Times New Roman" w:hAnsi="Times New Roman" w:cs="Times New Roman"/>
          <w:b/>
          <w:i/>
          <w:sz w:val="28"/>
          <w:szCs w:val="28"/>
        </w:rPr>
        <w:t xml:space="preserve">щодо обсягу національного </w:t>
      </w:r>
      <w:r w:rsidRPr="006A5617">
        <w:rPr>
          <w:rFonts w:ascii="Times New Roman" w:hAnsi="Times New Roman" w:cs="Times New Roman"/>
          <w:b/>
          <w:i/>
          <w:sz w:val="28"/>
          <w:szCs w:val="28"/>
        </w:rPr>
        <w:t>продукту</w:t>
      </w:r>
    </w:p>
    <w:p w14:paraId="3091D3A4" w14:textId="77777777" w:rsidR="006A5617" w:rsidRDefault="006A5617" w:rsidP="006A5617">
      <w:pPr>
        <w:spacing w:after="0" w:line="240" w:lineRule="auto"/>
        <w:jc w:val="center"/>
        <w:rPr>
          <w:rStyle w:val="spanrvts0"/>
          <w:rFonts w:eastAsiaTheme="majorEastAsia"/>
          <w:b/>
          <w:i/>
          <w:color w:val="auto"/>
          <w:sz w:val="28"/>
          <w:szCs w:val="28"/>
          <w:lang w:val="uk" w:eastAsia="uk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15"/>
        <w:gridCol w:w="3733"/>
        <w:gridCol w:w="2268"/>
        <w:gridCol w:w="3260"/>
      </w:tblGrid>
      <w:tr w:rsidR="00390988" w:rsidRPr="00F74E7C" w14:paraId="387F6BFA" w14:textId="57B13B4A" w:rsidTr="00142380">
        <w:trPr>
          <w:trHeight w:val="401"/>
        </w:trPr>
        <w:tc>
          <w:tcPr>
            <w:tcW w:w="515" w:type="dxa"/>
            <w:vMerge w:val="restart"/>
          </w:tcPr>
          <w:p w14:paraId="6C7FC502" w14:textId="77777777" w:rsidR="00390988" w:rsidRPr="00F74E7C" w:rsidRDefault="00390988" w:rsidP="001E24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7CB5C20D" w14:textId="77777777" w:rsidR="00390988" w:rsidRPr="00F74E7C" w:rsidRDefault="00390988" w:rsidP="001E24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E7C">
              <w:rPr>
                <w:rFonts w:ascii="Times New Roman" w:hAnsi="Times New Roman" w:cs="Times New Roman"/>
                <w:b/>
                <w:sz w:val="20"/>
                <w:szCs w:val="20"/>
              </w:rPr>
              <w:t>з/п</w:t>
            </w:r>
          </w:p>
        </w:tc>
        <w:tc>
          <w:tcPr>
            <w:tcW w:w="3733" w:type="dxa"/>
            <w:vMerge w:val="restart"/>
          </w:tcPr>
          <w:p w14:paraId="63E27551" w14:textId="6A6758B4" w:rsidR="00390988" w:rsidRPr="00F74E7C" w:rsidRDefault="00390988" w:rsidP="001E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 суб’єкта у сфері медіа,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місто, </w:t>
            </w: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ідентифікатор медіа в Реєстрі суб’єктів у сфері медіа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01BB835D" w14:textId="77777777" w:rsidR="00390988" w:rsidRPr="00F74E7C" w:rsidRDefault="00390988" w:rsidP="001E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вид мовлення</w:t>
            </w:r>
          </w:p>
          <w:p w14:paraId="11AB3F95" w14:textId="77777777" w:rsidR="00390988" w:rsidRPr="00F74E7C" w:rsidRDefault="00390988" w:rsidP="001E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(ТМ – телевізійне мовлення,</w:t>
            </w:r>
          </w:p>
          <w:p w14:paraId="71B304D4" w14:textId="77777777" w:rsidR="00390988" w:rsidRPr="00F74E7C" w:rsidRDefault="00390988" w:rsidP="001E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РМ – радіомовлення)</w:t>
            </w:r>
          </w:p>
        </w:tc>
        <w:tc>
          <w:tcPr>
            <w:tcW w:w="5528" w:type="dxa"/>
            <w:gridSpan w:val="2"/>
          </w:tcPr>
          <w:p w14:paraId="7BCD37B7" w14:textId="77777777" w:rsidR="00390988" w:rsidRPr="00F74E7C" w:rsidRDefault="00390988" w:rsidP="001E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Обсяг національного аудіовізуального продукту</w:t>
            </w:r>
          </w:p>
        </w:tc>
      </w:tr>
      <w:tr w:rsidR="00390988" w:rsidRPr="00F74E7C" w14:paraId="4E53CFE5" w14:textId="37D7F1E4" w:rsidTr="00142380">
        <w:trPr>
          <w:trHeight w:val="1335"/>
        </w:trPr>
        <w:tc>
          <w:tcPr>
            <w:tcW w:w="515" w:type="dxa"/>
            <w:vMerge/>
          </w:tcPr>
          <w:p w14:paraId="0B5E1F67" w14:textId="77777777" w:rsidR="00390988" w:rsidRPr="00F74E7C" w:rsidRDefault="00390988" w:rsidP="00624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3" w:type="dxa"/>
            <w:vMerge/>
          </w:tcPr>
          <w:p w14:paraId="34E77422" w14:textId="77777777" w:rsidR="00390988" w:rsidRPr="00F74E7C" w:rsidRDefault="00390988" w:rsidP="00624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5EFB4B" w14:textId="77777777" w:rsidR="00390988" w:rsidRPr="00F74E7C" w:rsidRDefault="00390988" w:rsidP="00624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Вимога законодавства</w:t>
            </w:r>
          </w:p>
          <w:p w14:paraId="50AFA799" w14:textId="0F271EF2" w:rsidR="00390988" w:rsidRPr="004023D0" w:rsidRDefault="00390988" w:rsidP="004023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E7C">
              <w:rPr>
                <w:rFonts w:ascii="Times New Roman" w:hAnsi="Times New Roman" w:cs="Times New Roman"/>
                <w:sz w:val="20"/>
                <w:szCs w:val="20"/>
              </w:rPr>
              <w:t xml:space="preserve">частини першої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третьої </w:t>
            </w:r>
            <w:r w:rsidRPr="00F74E7C">
              <w:rPr>
                <w:rFonts w:ascii="Times New Roman" w:hAnsi="Times New Roman" w:cs="Times New Roman"/>
                <w:sz w:val="20"/>
                <w:szCs w:val="20"/>
              </w:rPr>
              <w:t>статті 38 Закону України «Про медіа»</w:t>
            </w:r>
          </w:p>
        </w:tc>
        <w:tc>
          <w:tcPr>
            <w:tcW w:w="3260" w:type="dxa"/>
          </w:tcPr>
          <w:p w14:paraId="7DBD79C3" w14:textId="77777777" w:rsidR="00390988" w:rsidRPr="00F74E7C" w:rsidRDefault="00390988" w:rsidP="00624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7C">
              <w:rPr>
                <w:rFonts w:ascii="Times New Roman" w:hAnsi="Times New Roman" w:cs="Times New Roman"/>
                <w:b/>
                <w:sz w:val="24"/>
                <w:szCs w:val="24"/>
              </w:rPr>
              <w:t>Фактично</w:t>
            </w:r>
          </w:p>
        </w:tc>
      </w:tr>
      <w:tr w:rsidR="004023D0" w:rsidRPr="00F74E7C" w14:paraId="39B1E8C3" w14:textId="77777777" w:rsidTr="00142380">
        <w:trPr>
          <w:trHeight w:val="556"/>
        </w:trPr>
        <w:tc>
          <w:tcPr>
            <w:tcW w:w="515" w:type="dxa"/>
          </w:tcPr>
          <w:p w14:paraId="2AA0E249" w14:textId="25C7908F" w:rsidR="004023D0" w:rsidRPr="00E02D47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33" w:type="dxa"/>
          </w:tcPr>
          <w:p w14:paraId="7915D1C6" w14:textId="1933ECA8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ar-SA"/>
              </w:rPr>
              <w:t>ТОВ «ТРК «КРОКУС-1»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, м. Біла Церква Київської обл.,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L10-01396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ТМ</w:t>
            </w:r>
          </w:p>
        </w:tc>
        <w:tc>
          <w:tcPr>
            <w:tcW w:w="2268" w:type="dxa"/>
            <w:vMerge w:val="restart"/>
          </w:tcPr>
          <w:p w14:paraId="551D8F2A" w14:textId="49C126CF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не менше ніж 50 відсотків загального тижневого обсягу мовлення</w:t>
            </w:r>
          </w:p>
        </w:tc>
        <w:tc>
          <w:tcPr>
            <w:tcW w:w="3260" w:type="dxa"/>
          </w:tcPr>
          <w:p w14:paraId="6A0A305F" w14:textId="4EB9B4AE" w:rsidR="004023D0" w:rsidRPr="004023D0" w:rsidRDefault="004023D0" w:rsidP="00E02D4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624C694D" w14:textId="77777777" w:rsidTr="00142380">
        <w:trPr>
          <w:trHeight w:val="556"/>
        </w:trPr>
        <w:tc>
          <w:tcPr>
            <w:tcW w:w="515" w:type="dxa"/>
          </w:tcPr>
          <w:p w14:paraId="09132011" w14:textId="5B5AA88B" w:rsidR="004023D0" w:rsidRPr="00E02D47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33" w:type="dxa"/>
          </w:tcPr>
          <w:p w14:paraId="3DC1E6D8" w14:textId="1A738DC2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КП КМР «ТЕЛЕКОМПАНІЯ «КИЇВ», м. 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L10-01438, ТМ</w:t>
            </w:r>
          </w:p>
        </w:tc>
        <w:tc>
          <w:tcPr>
            <w:tcW w:w="2268" w:type="dxa"/>
            <w:vMerge/>
          </w:tcPr>
          <w:p w14:paraId="52C1CEEC" w14:textId="77777777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2C277F" w14:textId="0D653B40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56FEBCDF" w14:textId="77777777" w:rsidTr="00142380">
        <w:trPr>
          <w:trHeight w:val="556"/>
        </w:trPr>
        <w:tc>
          <w:tcPr>
            <w:tcW w:w="515" w:type="dxa"/>
          </w:tcPr>
          <w:p w14:paraId="3F9EA5FF" w14:textId="4000B849" w:rsidR="004023D0" w:rsidRPr="00E02D47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33" w:type="dxa"/>
          </w:tcPr>
          <w:p w14:paraId="4452EB5F" w14:textId="52C47D26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 xml:space="preserve">ТОВ «ТЕЛЕКАНАЛ «ПРЯМИЙ», м. Київ, </w:t>
            </w:r>
            <w:r w:rsidRPr="00402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023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11-01370</w:t>
            </w: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L11-01430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, </w:t>
            </w:r>
            <w:bookmarkStart w:id="0" w:name="_Hlk201315583"/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L11-01483</w:t>
            </w:r>
            <w:bookmarkEnd w:id="0"/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2268" w:type="dxa"/>
            <w:vMerge/>
          </w:tcPr>
          <w:p w14:paraId="3C1C7D25" w14:textId="77777777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BF9C1EB" w14:textId="7D92C198" w:rsidR="004023D0" w:rsidRPr="004023D0" w:rsidRDefault="004023D0" w:rsidP="00E0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6C6C54B3" w14:textId="77777777" w:rsidTr="00142380">
        <w:trPr>
          <w:trHeight w:val="835"/>
        </w:trPr>
        <w:tc>
          <w:tcPr>
            <w:tcW w:w="515" w:type="dxa"/>
          </w:tcPr>
          <w:p w14:paraId="0A8E5B42" w14:textId="76AA8F8C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33" w:type="dxa"/>
          </w:tcPr>
          <w:p w14:paraId="124FAACD" w14:textId="54101ABD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КП «ТЕЛЕРАДІОСТУДІЯ «БОРИСПІЛЬ», м. Бориспіль Київської обл.,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01390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, РМ</w:t>
            </w:r>
          </w:p>
        </w:tc>
        <w:tc>
          <w:tcPr>
            <w:tcW w:w="2268" w:type="dxa"/>
            <w:vMerge/>
          </w:tcPr>
          <w:p w14:paraId="15583A51" w14:textId="77777777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C1DF9C" w14:textId="530971C9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7AFD4ACB" w14:textId="77777777" w:rsidTr="00142380">
        <w:trPr>
          <w:trHeight w:val="556"/>
        </w:trPr>
        <w:tc>
          <w:tcPr>
            <w:tcW w:w="515" w:type="dxa"/>
          </w:tcPr>
          <w:p w14:paraId="463BF97E" w14:textId="0851F58F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33" w:type="dxa"/>
          </w:tcPr>
          <w:p w14:paraId="05DF388F" w14:textId="554480FB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ТОВ «ТРК «РАДІО КОХАННЯ», м. 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L11-01425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5F898676" w14:textId="5B2DB876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F845C4" w14:textId="2C5F105A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477B292B" w14:textId="77777777" w:rsidTr="00142380">
        <w:trPr>
          <w:trHeight w:val="556"/>
        </w:trPr>
        <w:tc>
          <w:tcPr>
            <w:tcW w:w="515" w:type="dxa"/>
          </w:tcPr>
          <w:p w14:paraId="4020CD2D" w14:textId="4B4620A0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33" w:type="dxa"/>
          </w:tcPr>
          <w:p w14:paraId="456C03ED" w14:textId="069368BD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ПП «КОМПАНІЯ «НОВА ХВИЛЯ», м. Київ, </w:t>
            </w:r>
            <w:r w:rsidRPr="004023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L11-014</w:t>
            </w:r>
            <w:r w:rsidRPr="004023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15, РМ</w:t>
            </w:r>
          </w:p>
        </w:tc>
        <w:tc>
          <w:tcPr>
            <w:tcW w:w="2268" w:type="dxa"/>
            <w:vMerge/>
          </w:tcPr>
          <w:p w14:paraId="5BDF6700" w14:textId="040A6967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47F44EA" w14:textId="5603087D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58619D68" w14:textId="77777777" w:rsidTr="00142380">
        <w:trPr>
          <w:trHeight w:val="556"/>
        </w:trPr>
        <w:tc>
          <w:tcPr>
            <w:tcW w:w="515" w:type="dxa"/>
          </w:tcPr>
          <w:p w14:paraId="18771B49" w14:textId="5C5E845F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33" w:type="dxa"/>
          </w:tcPr>
          <w:p w14:paraId="2C5E7818" w14:textId="459916D9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 xml:space="preserve">ТОВ «УКРАЇНСЬКА РАДІО ГРУПА», м. Київ, </w:t>
            </w: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L11-0141</w:t>
            </w: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8, РМ</w:t>
            </w:r>
          </w:p>
        </w:tc>
        <w:tc>
          <w:tcPr>
            <w:tcW w:w="2268" w:type="dxa"/>
            <w:vMerge/>
          </w:tcPr>
          <w:p w14:paraId="3F31E984" w14:textId="0199DF44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D83AA7" w14:textId="4D697B4D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06EB8D29" w14:textId="77777777" w:rsidTr="00142380">
        <w:trPr>
          <w:trHeight w:val="556"/>
        </w:trPr>
        <w:tc>
          <w:tcPr>
            <w:tcW w:w="515" w:type="dxa"/>
          </w:tcPr>
          <w:p w14:paraId="466B23AA" w14:textId="31092015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33" w:type="dxa"/>
          </w:tcPr>
          <w:p w14:paraId="01172594" w14:textId="77777777" w:rsidR="004023D0" w:rsidRDefault="004023D0" w:rsidP="0040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ТОВ «ПАРБАТ», м. Київ, </w:t>
            </w:r>
          </w:p>
          <w:p w14:paraId="17440774" w14:textId="5470A92E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L11-01428,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L11-01519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27DEA6B0" w14:textId="1E7A426D" w:rsidR="004023D0" w:rsidRPr="004023D0" w:rsidRDefault="004023D0" w:rsidP="004023D0">
            <w:pPr>
              <w:spacing w:after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AD7499" w14:textId="62AC1548" w:rsidR="004023D0" w:rsidRPr="004023D0" w:rsidRDefault="004023D0" w:rsidP="004023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71B9154D" w14:textId="77777777" w:rsidTr="00142380">
        <w:trPr>
          <w:trHeight w:val="556"/>
        </w:trPr>
        <w:tc>
          <w:tcPr>
            <w:tcW w:w="515" w:type="dxa"/>
          </w:tcPr>
          <w:p w14:paraId="3629B8D9" w14:textId="46208ADD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84652854"/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733" w:type="dxa"/>
          </w:tcPr>
          <w:p w14:paraId="79A53F22" w14:textId="60D5E96A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ТОВ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«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ТРК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«ЄВРОПА ПЛЮС КИЇВ»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, м 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L11-01424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5374078B" w14:textId="5353174E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5233A4" w14:textId="7EB962F7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bookmarkEnd w:id="1"/>
      <w:tr w:rsidR="004023D0" w:rsidRPr="00F74E7C" w14:paraId="2DC81E69" w14:textId="77777777" w:rsidTr="00142380">
        <w:trPr>
          <w:trHeight w:val="556"/>
        </w:trPr>
        <w:tc>
          <w:tcPr>
            <w:tcW w:w="515" w:type="dxa"/>
          </w:tcPr>
          <w:p w14:paraId="36A21FBF" w14:textId="58119A29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733" w:type="dxa"/>
          </w:tcPr>
          <w:p w14:paraId="04A8AB98" w14:textId="55E8FA7B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91379749"/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ТОВ «ТРК «РАДІО ВЕЛИКИХ ДОРІГ»</w:t>
            </w:r>
            <w:bookmarkEnd w:id="2"/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), м. Київ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L11-01059, РМ</w:t>
            </w:r>
          </w:p>
        </w:tc>
        <w:tc>
          <w:tcPr>
            <w:tcW w:w="2268" w:type="dxa"/>
            <w:vMerge/>
          </w:tcPr>
          <w:p w14:paraId="55CBAB74" w14:textId="0157708E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7D54B1" w14:textId="29168894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399EE33F" w14:textId="77777777" w:rsidTr="00142380">
        <w:trPr>
          <w:trHeight w:val="556"/>
        </w:trPr>
        <w:tc>
          <w:tcPr>
            <w:tcW w:w="515" w:type="dxa"/>
          </w:tcPr>
          <w:p w14:paraId="5D5E1F08" w14:textId="4D586D31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733" w:type="dxa"/>
          </w:tcPr>
          <w:p w14:paraId="7ED95091" w14:textId="18B1C567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ТОВ «Ч К»), м. Київ, 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L11-01478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L11-01552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71F4C2A2" w14:textId="77777777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5DBB9B6" w14:textId="60827081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2B273920" w14:textId="77777777" w:rsidTr="00142380">
        <w:trPr>
          <w:trHeight w:val="599"/>
        </w:trPr>
        <w:tc>
          <w:tcPr>
            <w:tcW w:w="515" w:type="dxa"/>
          </w:tcPr>
          <w:p w14:paraId="4D579012" w14:textId="48A1B07D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733" w:type="dxa"/>
          </w:tcPr>
          <w:p w14:paraId="333EDAA8" w14:textId="36356F7B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ТОВ «НАШЕ РАДІО», м. 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L11-00354, РМ</w:t>
            </w:r>
          </w:p>
        </w:tc>
        <w:tc>
          <w:tcPr>
            <w:tcW w:w="2268" w:type="dxa"/>
            <w:vMerge/>
          </w:tcPr>
          <w:p w14:paraId="0D5729E3" w14:textId="5D513E76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EEAE8C" w14:textId="0722DD6F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2F920E13" w14:textId="77777777" w:rsidTr="00142380">
        <w:trPr>
          <w:trHeight w:val="556"/>
        </w:trPr>
        <w:tc>
          <w:tcPr>
            <w:tcW w:w="515" w:type="dxa"/>
          </w:tcPr>
          <w:p w14:paraId="795E1533" w14:textId="5C09747D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733" w:type="dxa"/>
          </w:tcPr>
          <w:p w14:paraId="29604F19" w14:textId="70799C06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ПІДПРИЄМСТВ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«РАДІОКОМПАНІЯ «СУПЕР-НОВА», м. 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L11-00214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6EC73870" w14:textId="706D18C9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CD1007" w14:textId="5F959342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631D42D3" w14:textId="77777777" w:rsidTr="00142380">
        <w:trPr>
          <w:trHeight w:val="597"/>
        </w:trPr>
        <w:tc>
          <w:tcPr>
            <w:tcW w:w="515" w:type="dxa"/>
          </w:tcPr>
          <w:p w14:paraId="5E780512" w14:textId="727AFE5D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733" w:type="dxa"/>
          </w:tcPr>
          <w:p w14:paraId="3D67653F" w14:textId="5378C91A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ТОВ «ТРК «ШАНСОН»,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м. Київ,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 L11-00067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42A3F655" w14:textId="245CC551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2DE98E" w14:textId="083F4410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2E2912E6" w14:textId="77777777" w:rsidTr="00142380">
        <w:trPr>
          <w:trHeight w:val="596"/>
        </w:trPr>
        <w:tc>
          <w:tcPr>
            <w:tcW w:w="515" w:type="dxa"/>
          </w:tcPr>
          <w:p w14:paraId="7B90753C" w14:textId="244B0B25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733" w:type="dxa"/>
          </w:tcPr>
          <w:p w14:paraId="6FEE7CE6" w14:textId="63981D9B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ПП «АГЕНЦІЯ ВІДЕОРІШЕНЬ»,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м. Київ,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 L11-00477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2B3A785F" w14:textId="160A764A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288EE1" w14:textId="7E22E1AA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715F6961" w14:textId="77777777" w:rsidTr="00142380">
        <w:trPr>
          <w:trHeight w:val="556"/>
        </w:trPr>
        <w:tc>
          <w:tcPr>
            <w:tcW w:w="515" w:type="dxa"/>
          </w:tcPr>
          <w:p w14:paraId="7C0F3900" w14:textId="423A2498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4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733" w:type="dxa"/>
          </w:tcPr>
          <w:p w14:paraId="6F0AA64A" w14:textId="3EB9C82A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ТОВ «РАДІОКОМПАНІЯ «КЛАС»,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м. Київ, </w:t>
            </w:r>
            <w:r w:rsidRPr="004023D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L11-01201</w:t>
            </w:r>
            <w:r w:rsidRPr="004023D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069A574D" w14:textId="0BF34264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A13E688" w14:textId="1B383E61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  <w:tr w:rsidR="004023D0" w:rsidRPr="00F74E7C" w14:paraId="6E5F7C0A" w14:textId="77777777" w:rsidTr="00142380">
        <w:trPr>
          <w:trHeight w:val="419"/>
        </w:trPr>
        <w:tc>
          <w:tcPr>
            <w:tcW w:w="515" w:type="dxa"/>
          </w:tcPr>
          <w:p w14:paraId="0ABDD556" w14:textId="3E90A7F1" w:rsidR="004023D0" w:rsidRPr="00E02D47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733" w:type="dxa"/>
          </w:tcPr>
          <w:p w14:paraId="60DC8FEF" w14:textId="77777777" w:rsidR="004023D0" w:rsidRDefault="004023D0" w:rsidP="0040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ПГО «ГРОМАДСЬКЕ РАДІО» «ТРК «ГРОМАДСЬКЕ РАДІО»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,</w:t>
            </w: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</w:t>
            </w:r>
          </w:p>
          <w:p w14:paraId="2FADE942" w14:textId="3E767112" w:rsidR="004023D0" w:rsidRPr="004023D0" w:rsidRDefault="004023D0" w:rsidP="00402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4023D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м. Київ, 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L11-01545</w:t>
            </w:r>
            <w:r w:rsidRPr="004023D0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, РМ</w:t>
            </w:r>
          </w:p>
        </w:tc>
        <w:tc>
          <w:tcPr>
            <w:tcW w:w="2268" w:type="dxa"/>
            <w:vMerge/>
          </w:tcPr>
          <w:p w14:paraId="3DDA587A" w14:textId="77777777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810F71" w14:textId="57BDE062" w:rsidR="004023D0" w:rsidRPr="004023D0" w:rsidRDefault="004023D0" w:rsidP="004023D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23D0">
              <w:rPr>
                <w:rFonts w:ascii="Times New Roman" w:hAnsi="Times New Roman" w:cs="Times New Roman"/>
                <w:sz w:val="24"/>
                <w:szCs w:val="24"/>
              </w:rPr>
              <w:t>168 год. 00 хв./тиждень (100%)</w:t>
            </w:r>
          </w:p>
        </w:tc>
      </w:tr>
    </w:tbl>
    <w:p w14:paraId="3B35208E" w14:textId="77777777" w:rsidR="006A5617" w:rsidRPr="00AD65AA" w:rsidRDefault="006A5617" w:rsidP="006A5617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sectPr w:rsidR="006A5617" w:rsidRPr="00AD65AA" w:rsidSect="003909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4DCA9" w14:textId="77777777" w:rsidR="006D211A" w:rsidRDefault="006D211A" w:rsidP="00BF014E">
      <w:pPr>
        <w:spacing w:after="0" w:line="240" w:lineRule="auto"/>
      </w:pPr>
      <w:r>
        <w:separator/>
      </w:r>
    </w:p>
  </w:endnote>
  <w:endnote w:type="continuationSeparator" w:id="0">
    <w:p w14:paraId="2062707B" w14:textId="77777777" w:rsidR="006D211A" w:rsidRDefault="006D211A" w:rsidP="00BF0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14FAC" w14:textId="77777777" w:rsidR="006D211A" w:rsidRDefault="006D211A" w:rsidP="00BF014E">
      <w:pPr>
        <w:spacing w:after="0" w:line="240" w:lineRule="auto"/>
      </w:pPr>
      <w:r>
        <w:separator/>
      </w:r>
    </w:p>
  </w:footnote>
  <w:footnote w:type="continuationSeparator" w:id="0">
    <w:p w14:paraId="2F67CC43" w14:textId="77777777" w:rsidR="006D211A" w:rsidRDefault="006D211A" w:rsidP="00BF0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81"/>
    <w:rsid w:val="000451A3"/>
    <w:rsid w:val="0004750B"/>
    <w:rsid w:val="00053EBF"/>
    <w:rsid w:val="00071DD0"/>
    <w:rsid w:val="000838A5"/>
    <w:rsid w:val="000A4AE8"/>
    <w:rsid w:val="000E11BC"/>
    <w:rsid w:val="00123AA0"/>
    <w:rsid w:val="00127216"/>
    <w:rsid w:val="00140AE8"/>
    <w:rsid w:val="00142380"/>
    <w:rsid w:val="00155AB3"/>
    <w:rsid w:val="0017044A"/>
    <w:rsid w:val="00173981"/>
    <w:rsid w:val="00177C19"/>
    <w:rsid w:val="001835C5"/>
    <w:rsid w:val="001B2884"/>
    <w:rsid w:val="001E3F1F"/>
    <w:rsid w:val="002013E4"/>
    <w:rsid w:val="00283EF9"/>
    <w:rsid w:val="002A46BC"/>
    <w:rsid w:val="002D0919"/>
    <w:rsid w:val="003477EC"/>
    <w:rsid w:val="003656EE"/>
    <w:rsid w:val="00390988"/>
    <w:rsid w:val="003A73A0"/>
    <w:rsid w:val="003E31AC"/>
    <w:rsid w:val="003F00FA"/>
    <w:rsid w:val="003F0FE2"/>
    <w:rsid w:val="003F37FB"/>
    <w:rsid w:val="003F48F2"/>
    <w:rsid w:val="004023D0"/>
    <w:rsid w:val="004416E3"/>
    <w:rsid w:val="005243E2"/>
    <w:rsid w:val="00562997"/>
    <w:rsid w:val="00574B38"/>
    <w:rsid w:val="005814D0"/>
    <w:rsid w:val="005A6AA1"/>
    <w:rsid w:val="005F5481"/>
    <w:rsid w:val="00604FA0"/>
    <w:rsid w:val="00624360"/>
    <w:rsid w:val="006A5617"/>
    <w:rsid w:val="006C2429"/>
    <w:rsid w:val="006D211A"/>
    <w:rsid w:val="006E7F5F"/>
    <w:rsid w:val="00707842"/>
    <w:rsid w:val="00717F19"/>
    <w:rsid w:val="007452B9"/>
    <w:rsid w:val="00747CE1"/>
    <w:rsid w:val="0077400F"/>
    <w:rsid w:val="007A63AE"/>
    <w:rsid w:val="008074E5"/>
    <w:rsid w:val="00811E4E"/>
    <w:rsid w:val="00823A6D"/>
    <w:rsid w:val="00825E55"/>
    <w:rsid w:val="00833CED"/>
    <w:rsid w:val="008542E4"/>
    <w:rsid w:val="00860864"/>
    <w:rsid w:val="00860FA0"/>
    <w:rsid w:val="00864514"/>
    <w:rsid w:val="00865B0D"/>
    <w:rsid w:val="0087159F"/>
    <w:rsid w:val="008B6433"/>
    <w:rsid w:val="008C0FA3"/>
    <w:rsid w:val="008C7C30"/>
    <w:rsid w:val="008D74E5"/>
    <w:rsid w:val="008D7B43"/>
    <w:rsid w:val="008F633D"/>
    <w:rsid w:val="0093171A"/>
    <w:rsid w:val="0098059B"/>
    <w:rsid w:val="00992292"/>
    <w:rsid w:val="009B1222"/>
    <w:rsid w:val="009B19B3"/>
    <w:rsid w:val="009B7210"/>
    <w:rsid w:val="009F0381"/>
    <w:rsid w:val="00A339F3"/>
    <w:rsid w:val="00A34ABD"/>
    <w:rsid w:val="00A61452"/>
    <w:rsid w:val="00AD210C"/>
    <w:rsid w:val="00AD3622"/>
    <w:rsid w:val="00AD65AA"/>
    <w:rsid w:val="00AF14E8"/>
    <w:rsid w:val="00B802CC"/>
    <w:rsid w:val="00BB5B29"/>
    <w:rsid w:val="00BB676C"/>
    <w:rsid w:val="00BE2F1B"/>
    <w:rsid w:val="00BE4576"/>
    <w:rsid w:val="00BF014E"/>
    <w:rsid w:val="00C20F03"/>
    <w:rsid w:val="00C522A4"/>
    <w:rsid w:val="00C662BE"/>
    <w:rsid w:val="00C67447"/>
    <w:rsid w:val="00C845D6"/>
    <w:rsid w:val="00CC479B"/>
    <w:rsid w:val="00CD7A69"/>
    <w:rsid w:val="00D01D3D"/>
    <w:rsid w:val="00D14424"/>
    <w:rsid w:val="00D27E83"/>
    <w:rsid w:val="00D351C2"/>
    <w:rsid w:val="00D403EA"/>
    <w:rsid w:val="00D616F4"/>
    <w:rsid w:val="00D72AF2"/>
    <w:rsid w:val="00D9344D"/>
    <w:rsid w:val="00DA5413"/>
    <w:rsid w:val="00DC066D"/>
    <w:rsid w:val="00DC56B0"/>
    <w:rsid w:val="00DD2838"/>
    <w:rsid w:val="00E02D47"/>
    <w:rsid w:val="00E05637"/>
    <w:rsid w:val="00E2242C"/>
    <w:rsid w:val="00E22444"/>
    <w:rsid w:val="00E3182F"/>
    <w:rsid w:val="00E56FB5"/>
    <w:rsid w:val="00E67D94"/>
    <w:rsid w:val="00EA206C"/>
    <w:rsid w:val="00ED4995"/>
    <w:rsid w:val="00F0034E"/>
    <w:rsid w:val="00F346B2"/>
    <w:rsid w:val="00F709BE"/>
    <w:rsid w:val="00F8387E"/>
    <w:rsid w:val="00FD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FFFB"/>
  <w15:chartTrackingRefBased/>
  <w15:docId w15:val="{5572EFE6-1DFA-4E58-A9D5-9364024E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381"/>
    <w:pPr>
      <w:spacing w:after="200" w:line="276" w:lineRule="auto"/>
    </w:pPr>
    <w:rPr>
      <w:rFonts w:ascii="Calibri" w:eastAsia="Calibri" w:hAnsi="Calibri" w:cs="Calibri"/>
      <w:color w:val="000000"/>
      <w:kern w:val="0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03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3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03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03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03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038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038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038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038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0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0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038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038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03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03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03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03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0381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F0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038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F0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038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F03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03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F03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0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F03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F0381"/>
    <w:rPr>
      <w:b/>
      <w:bCs/>
      <w:smallCaps/>
      <w:color w:val="0F4761" w:themeColor="accent1" w:themeShade="BF"/>
      <w:spacing w:val="5"/>
    </w:rPr>
  </w:style>
  <w:style w:type="character" w:customStyle="1" w:styleId="spanrvts0">
    <w:name w:val="span_rvts0"/>
    <w:basedOn w:val="a0"/>
    <w:rsid w:val="009F0381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table" w:styleId="ae">
    <w:name w:val="Table Grid"/>
    <w:basedOn w:val="a1"/>
    <w:uiPriority w:val="39"/>
    <w:rsid w:val="006A561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F01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BF014E"/>
    <w:rPr>
      <w:rFonts w:ascii="Calibri" w:eastAsia="Calibri" w:hAnsi="Calibri" w:cs="Calibri"/>
      <w:color w:val="000000"/>
      <w:kern w:val="0"/>
      <w:lang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BF01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BF014E"/>
    <w:rPr>
      <w:rFonts w:ascii="Calibri" w:eastAsia="Calibri" w:hAnsi="Calibri" w:cs="Calibri"/>
      <w:color w:val="000000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283</Words>
  <Characters>1824</Characters>
  <Application>Microsoft Office Word</Application>
  <DocSecurity>0</DocSecurity>
  <Lines>72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Вишняк Ольга Євгенівна</dc:creator>
  <cp:keywords/>
  <dc:description/>
  <cp:lastModifiedBy>Вишняк Ольга Євгенівна</cp:lastModifiedBy>
  <cp:revision>76</cp:revision>
  <dcterms:created xsi:type="dcterms:W3CDTF">2024-12-09T12:14:00Z</dcterms:created>
  <dcterms:modified xsi:type="dcterms:W3CDTF">2026-01-08T10:44:00Z</dcterms:modified>
</cp:coreProperties>
</file>